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z w:val="28"/>
          <w:szCs w:val="28"/>
        </w:rPr>
        <w:t>1969</w:t>
      </w:r>
      <w:r>
        <w:rPr>
          <w:rFonts w:ascii="Times New Roman" w:eastAsia="Times New Roman" w:hAnsi="Times New Roman" w:cs="Times New Roman"/>
          <w:sz w:val="28"/>
          <w:szCs w:val="28"/>
        </w:rPr>
        <w:t>-2613/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</w:p>
    <w:p>
      <w:pPr>
        <w:tabs>
          <w:tab w:val="left" w:pos="7935"/>
        </w:tabs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Айткулова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.Б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находящийся по адресу: ХМАО-Югра,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</w:t>
      </w:r>
      <w:r>
        <w:rPr>
          <w:rFonts w:ascii="Times New Roman" w:eastAsia="Times New Roman" w:hAnsi="Times New Roman" w:cs="Times New Roman"/>
          <w:sz w:val="28"/>
          <w:szCs w:val="28"/>
        </w:rPr>
        <w:t>, д.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501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участием: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лица, в отношении которого ведется производство по делу об административном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равонарушении –</w:t>
      </w:r>
      <w:r>
        <w:rPr>
          <w:rFonts w:ascii="Times New Roman" w:eastAsia="Times New Roman" w:hAnsi="Times New Roman" w:cs="Times New Roman"/>
          <w:sz w:val="28"/>
          <w:szCs w:val="28"/>
        </w:rPr>
        <w:t>Колганова И.С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материалы дела об административном правонарушении, предусмотренном ст. 20.2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отношении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Колганова Ильи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1rplc-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6rplc-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3rplc-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4rplc-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Addressgrp-4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17rplc-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2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0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8rplc-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Timegrp-18rplc-10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6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Addressgrp-5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гр. </w:t>
      </w:r>
      <w:r>
        <w:rPr>
          <w:rFonts w:ascii="Times New Roman" w:eastAsia="Times New Roman" w:hAnsi="Times New Roman" w:cs="Times New Roman"/>
          <w:sz w:val="28"/>
          <w:szCs w:val="28"/>
        </w:rPr>
        <w:t>Колганов И.С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поведение не соответствовало обстановке, имел шаткую походку, неопрятный внешний вид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(одежда </w:t>
      </w:r>
      <w:r>
        <w:rPr>
          <w:rFonts w:ascii="Times New Roman" w:eastAsia="Times New Roman" w:hAnsi="Times New Roman" w:cs="Times New Roman"/>
          <w:sz w:val="28"/>
          <w:szCs w:val="28"/>
        </w:rPr>
        <w:t>в следах падений, грязная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невнятная речь, запах алкоголя из полости рта,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соответствующее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>то есть находил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Колганов И.С. </w:t>
      </w:r>
      <w:r>
        <w:rPr>
          <w:rFonts w:ascii="Times New Roman" w:eastAsia="Times New Roman" w:hAnsi="Times New Roman" w:cs="Times New Roman"/>
          <w:sz w:val="28"/>
          <w:szCs w:val="28"/>
        </w:rPr>
        <w:t>вину в совершении данного административного правонарушения признал, ходатайств не заявлял.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№ </w:t>
      </w:r>
      <w:r>
        <w:rPr>
          <w:rStyle w:val="cat-UserDefinedgrp-25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рапорт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сотрудник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полиции, в котор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изложены все обстоятельства совершенного правонарушения;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ями свидетелей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 направлении на медицинское освидетельствование на состояние опьянения от </w:t>
      </w:r>
      <w:r>
        <w:rPr>
          <w:rStyle w:val="cat-Dategrp-8rplc-1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актом медицинского освидетельствования на состояние опьянения № </w:t>
      </w:r>
      <w:r>
        <w:rPr>
          <w:rStyle w:val="cat-UserDefinedgrp-27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 задержания лица</w:t>
      </w:r>
      <w:r>
        <w:rPr>
          <w:rFonts w:ascii="Times New Roman" w:eastAsia="Times New Roman" w:hAnsi="Times New Roman" w:cs="Times New Roman"/>
          <w:sz w:val="28"/>
          <w:szCs w:val="28"/>
        </w:rPr>
        <w:t>; протокол 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Колганов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И.С. </w:t>
      </w:r>
      <w:r>
        <w:rPr>
          <w:rFonts w:ascii="Times New Roman" w:eastAsia="Times New Roman" w:hAnsi="Times New Roman" w:cs="Times New Roman"/>
          <w:sz w:val="28"/>
          <w:szCs w:val="28"/>
        </w:rPr>
        <w:t>состава вменяемого административного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Колганова И.С. </w:t>
      </w:r>
      <w:r>
        <w:rPr>
          <w:rFonts w:ascii="Times New Roman" w:eastAsia="Times New Roman" w:hAnsi="Times New Roman" w:cs="Times New Roman"/>
          <w:sz w:val="28"/>
          <w:szCs w:val="28"/>
        </w:rPr>
        <w:t>имеется состав административного правонарушения, предусмотренного статьей 20.21 КоАП РФ –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на улицах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судья в соответствии с частью 2 статьи 4.1 КоАП РФ,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>Колганова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статьей 4.2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 относит признание вины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статьей 4.3 КоАП РФ, суд</w:t>
      </w:r>
      <w:r>
        <w:rPr>
          <w:rFonts w:ascii="Times New Roman" w:eastAsia="Times New Roman" w:hAnsi="Times New Roman" w:cs="Times New Roman"/>
          <w:sz w:val="28"/>
          <w:szCs w:val="28"/>
        </w:rPr>
        <w:t>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статье 24.5 КоАП РФ, а также обстоятельств, исключающих возможность рассмотрения дела, предусмотренных статьей 29.2 КоАП РФ, 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Колганова И.С.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совершенному правонарушению,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 ст.3.9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назначает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азание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</w:t>
      </w:r>
      <w:r>
        <w:rPr>
          <w:rFonts w:ascii="Times New Roman" w:eastAsia="Times New Roman" w:hAnsi="Times New Roman" w:cs="Times New Roman"/>
          <w:sz w:val="28"/>
          <w:szCs w:val="28"/>
        </w:rPr>
        <w:t>, поскольку указанный вид наказания является в данном случае справедливым и соразмерным содеянному.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статьями 29.9, 29.10 Кодекса Российской Федерации об административных правонарушениях,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Колганова Ильи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статьей 20.21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ареста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суток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задержания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т.е. с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13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Д.Б. Айткулова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№13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</w:t>
      </w:r>
      <w:r>
        <w:rPr>
          <w:rFonts w:ascii="Times New Roman" w:eastAsia="Times New Roman" w:hAnsi="Times New Roman" w:cs="Times New Roman"/>
          <w:sz w:val="26"/>
          <w:szCs w:val="26"/>
        </w:rPr>
        <w:t>АО-Югры ______________________ 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.Б. </w:t>
      </w:r>
      <w:r>
        <w:rPr>
          <w:rFonts w:ascii="Times New Roman" w:eastAsia="Times New Roman" w:hAnsi="Times New Roman" w:cs="Times New Roman"/>
          <w:sz w:val="26"/>
          <w:szCs w:val="26"/>
        </w:rPr>
        <w:t>Айткулова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ноября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1969</w:t>
      </w:r>
      <w:r>
        <w:rPr>
          <w:rFonts w:ascii="Times New Roman" w:eastAsia="Times New Roman" w:hAnsi="Times New Roman" w:cs="Times New Roman"/>
          <w:sz w:val="26"/>
          <w:szCs w:val="26"/>
        </w:rPr>
        <w:t>-2613/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1rplc-0">
    <w:name w:val="cat-ExternalSystemDefined grp-21 rplc-0"/>
    <w:basedOn w:val="DefaultParagraphFont"/>
  </w:style>
  <w:style w:type="character" w:customStyle="1" w:styleId="cat-PassportDatagrp-16rplc-1">
    <w:name w:val="cat-PassportData grp-16 rplc-1"/>
    <w:basedOn w:val="DefaultParagraphFont"/>
  </w:style>
  <w:style w:type="character" w:customStyle="1" w:styleId="cat-UserDefinedgrp-23rplc-2">
    <w:name w:val="cat-UserDefined grp-23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UserDefinedgrp-24rplc-4">
    <w:name w:val="cat-UserDefined grp-24 rplc-4"/>
    <w:basedOn w:val="DefaultParagraphFont"/>
  </w:style>
  <w:style w:type="character" w:customStyle="1" w:styleId="cat-Addressgrp-4rplc-5">
    <w:name w:val="cat-Address grp-4 rplc-5"/>
    <w:basedOn w:val="DefaultParagraphFont"/>
  </w:style>
  <w:style w:type="character" w:customStyle="1" w:styleId="cat-PassportDatagrp-17rplc-6">
    <w:name w:val="cat-PassportData grp-17 rplc-6"/>
    <w:basedOn w:val="DefaultParagraphFont"/>
  </w:style>
  <w:style w:type="character" w:customStyle="1" w:styleId="cat-ExternalSystemDefinedgrp-22rplc-7">
    <w:name w:val="cat-ExternalSystemDefined grp-22 rplc-7"/>
    <w:basedOn w:val="DefaultParagraphFont"/>
  </w:style>
  <w:style w:type="character" w:customStyle="1" w:styleId="cat-ExternalSystemDefinedgrp-20rplc-8">
    <w:name w:val="cat-ExternalSystemDefined grp-20 rplc-8"/>
    <w:basedOn w:val="DefaultParagraphFont"/>
  </w:style>
  <w:style w:type="character" w:customStyle="1" w:styleId="cat-Dategrp-8rplc-9">
    <w:name w:val="cat-Date grp-8 rplc-9"/>
    <w:basedOn w:val="DefaultParagraphFont"/>
  </w:style>
  <w:style w:type="character" w:customStyle="1" w:styleId="cat-Timegrp-18rplc-10">
    <w:name w:val="cat-Time grp-18 rplc-10"/>
    <w:basedOn w:val="DefaultParagraphFont"/>
  </w:style>
  <w:style w:type="character" w:customStyle="1" w:styleId="cat-UserDefinedgrp-26rplc-11">
    <w:name w:val="cat-UserDefined grp-26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UserDefinedgrp-25rplc-14">
    <w:name w:val="cat-UserDefined grp-25 rplc-14"/>
    <w:basedOn w:val="DefaultParagraphFont"/>
  </w:style>
  <w:style w:type="character" w:customStyle="1" w:styleId="cat-Dategrp-8rplc-15">
    <w:name w:val="cat-Date grp-8 rplc-15"/>
    <w:basedOn w:val="DefaultParagraphFont"/>
  </w:style>
  <w:style w:type="character" w:customStyle="1" w:styleId="cat-UserDefinedgrp-27rplc-16">
    <w:name w:val="cat-UserDefined grp-27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